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0" w:rsidRDefault="000054D2" w:rsidP="000054D2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兴业期货有限公司客户销户申请表</w:t>
      </w:r>
    </w:p>
    <w:p w:rsidR="004F236B" w:rsidRDefault="004F236B" w:rsidP="000054D2">
      <w:pPr>
        <w:jc w:val="center"/>
        <w:rPr>
          <w:rFonts w:ascii="宋体" w:hAnsi="宋体"/>
          <w:b/>
          <w:bCs/>
          <w:sz w:val="30"/>
          <w:szCs w:val="30"/>
        </w:rPr>
      </w:pPr>
    </w:p>
    <w:p w:rsidR="00E30950" w:rsidRPr="00C66784" w:rsidRDefault="00C66784" w:rsidP="00E30950">
      <w:pPr>
        <w:jc w:val="left"/>
        <w:rPr>
          <w:rFonts w:ascii="宋体" w:hAnsi="宋体"/>
          <w:bCs/>
          <w:sz w:val="30"/>
          <w:szCs w:val="30"/>
        </w:rPr>
      </w:pPr>
      <w:r w:rsidRPr="00C66784">
        <w:rPr>
          <w:rFonts w:ascii="宋体" w:hAnsi="宋体" w:hint="eastAsia"/>
          <w:bCs/>
          <w:szCs w:val="21"/>
        </w:rPr>
        <w:t xml:space="preserve">客户归属部门：                                                </w:t>
      </w:r>
      <w:r w:rsidR="00E30950" w:rsidRPr="00C66784">
        <w:rPr>
          <w:rFonts w:ascii="宋体" w:hAnsi="宋体" w:hint="eastAsia"/>
          <w:bCs/>
          <w:szCs w:val="21"/>
        </w:rPr>
        <w:t>申请日期：</w:t>
      </w:r>
    </w:p>
    <w:tbl>
      <w:tblPr>
        <w:tblW w:w="5401" w:type="pct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02"/>
        <w:gridCol w:w="1274"/>
        <w:gridCol w:w="1132"/>
        <w:gridCol w:w="453"/>
        <w:gridCol w:w="24"/>
        <w:gridCol w:w="18"/>
        <w:gridCol w:w="823"/>
        <w:gridCol w:w="1281"/>
        <w:gridCol w:w="1114"/>
        <w:gridCol w:w="1384"/>
      </w:tblGrid>
      <w:tr w:rsidR="00CE503C" w:rsidRPr="009904C7" w:rsidTr="00C52CA3">
        <w:trPr>
          <w:trHeight w:val="620"/>
          <w:jc w:val="center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会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员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上海期货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/>
                <w:bCs/>
                <w:szCs w:val="21"/>
              </w:rPr>
              <w:t>0169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大连商品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/>
                <w:bCs/>
                <w:szCs w:val="21"/>
              </w:rPr>
              <w:t>0170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郑州商品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/>
                <w:bCs/>
                <w:szCs w:val="21"/>
              </w:rPr>
              <w:t>0094</w:t>
            </w:r>
          </w:p>
        </w:tc>
      </w:tr>
      <w:tr w:rsidR="00CE503C" w:rsidRPr="009904C7" w:rsidTr="00C52CA3">
        <w:trPr>
          <w:trHeight w:val="545"/>
          <w:jc w:val="center"/>
        </w:trPr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中国金融期货交易所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0306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上海国际能源交易中心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CE503C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8169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054D2" w:rsidRPr="009904C7" w:rsidTr="00C52CA3">
        <w:trPr>
          <w:trHeight w:val="37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9904C7" w:rsidRDefault="0071022C" w:rsidP="00C0246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投资者填写</w:t>
            </w:r>
          </w:p>
        </w:tc>
      </w:tr>
      <w:tr w:rsidR="00DD7CC4" w:rsidRPr="009904C7" w:rsidTr="0071022C">
        <w:trPr>
          <w:trHeight w:val="664"/>
          <w:jc w:val="center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C4" w:rsidRPr="00E30950" w:rsidRDefault="00DD7CC4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资金账号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C4" w:rsidRPr="00E30950" w:rsidRDefault="00DD7CC4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C4" w:rsidRPr="00E30950" w:rsidRDefault="00DD7CC4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申请人全称</w:t>
            </w:r>
          </w:p>
        </w:tc>
        <w:tc>
          <w:tcPr>
            <w:tcW w:w="2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C4" w:rsidRPr="00E30950" w:rsidRDefault="00DD7CC4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71022C" w:rsidRPr="009904C7" w:rsidTr="0071022C">
        <w:trPr>
          <w:trHeight w:val="560"/>
          <w:jc w:val="center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C" w:rsidRDefault="0071022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证</w:t>
            </w:r>
            <w:r>
              <w:rPr>
                <w:rFonts w:ascii="宋体" w:hAnsi="宋体" w:hint="eastAsia"/>
                <w:bCs/>
                <w:szCs w:val="21"/>
              </w:rPr>
              <w:t>件</w:t>
            </w:r>
            <w:r w:rsidRPr="00E30950"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2C" w:rsidRPr="00E30950" w:rsidRDefault="0071022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E503C" w:rsidRPr="009904C7" w:rsidTr="00C52CA3">
        <w:trPr>
          <w:trHeight w:val="538"/>
          <w:jc w:val="center"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投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资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者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交易编码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上海期货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大连商品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郑州商品</w:t>
            </w:r>
          </w:p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交易所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E503C" w:rsidRPr="009904C7" w:rsidTr="00C52CA3">
        <w:trPr>
          <w:trHeight w:val="618"/>
          <w:jc w:val="center"/>
        </w:trPr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中国金融期货交易所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上海国际能源交易中心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C" w:rsidRPr="00E30950" w:rsidRDefault="00CE503C" w:rsidP="00C0246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81C65" w:rsidRPr="009904C7" w:rsidTr="00C52CA3">
        <w:trPr>
          <w:trHeight w:val="2377"/>
          <w:jc w:val="center"/>
        </w:trPr>
        <w:tc>
          <w:tcPr>
            <w:tcW w:w="2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销户原因：</w:t>
            </w: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 1.投资者开户资料过期的；</w:t>
            </w: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2.投资者在期货公司已办理销户手续的；</w:t>
            </w: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3.被认定为市场禁入者的；</w:t>
            </w:r>
          </w:p>
          <w:p w:rsidR="00581C65" w:rsidRPr="00E30950" w:rsidRDefault="00581C65" w:rsidP="00581C65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</w:t>
            </w:r>
            <w:r w:rsidRPr="00E30950">
              <w:rPr>
                <w:rFonts w:ascii="宋体" w:hAnsi="宋体"/>
                <w:bCs/>
                <w:szCs w:val="21"/>
              </w:rPr>
              <w:t xml:space="preserve"> </w:t>
            </w:r>
            <w:r w:rsidRPr="00E30950">
              <w:rPr>
                <w:rFonts w:ascii="宋体" w:hAnsi="宋体" w:hint="eastAsia"/>
                <w:bCs/>
                <w:szCs w:val="21"/>
              </w:rPr>
              <w:t>4.投资者未办理撤户手续，但一年以上未发生任何交易的；</w:t>
            </w:r>
          </w:p>
          <w:p w:rsidR="00581C65" w:rsidRPr="00E30950" w:rsidRDefault="00581C65" w:rsidP="00581C65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 5.在交易所规定的期限内不能补充投资者交易编码资料的。</w:t>
            </w:r>
          </w:p>
          <w:p w:rsidR="00581C65" w:rsidRPr="00E30950" w:rsidRDefault="00581C65" w:rsidP="00C52CA3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注：由投资者打钩选择。</w:t>
            </w:r>
          </w:p>
        </w:tc>
        <w:tc>
          <w:tcPr>
            <w:tcW w:w="25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销户</w:t>
            </w:r>
            <w:r w:rsidR="0050211A" w:rsidRPr="00E30950">
              <w:rPr>
                <w:rFonts w:ascii="宋体" w:hAnsi="宋体" w:hint="eastAsia"/>
                <w:bCs/>
                <w:szCs w:val="21"/>
              </w:rPr>
              <w:t>内容</w:t>
            </w:r>
            <w:r w:rsidRPr="00E30950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581C65" w:rsidRPr="00E30950" w:rsidRDefault="00581C65" w:rsidP="00581C65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□1.投资者在交易所的交易编码</w:t>
            </w:r>
            <w:r w:rsidR="007E34B4" w:rsidRPr="00E30950">
              <w:rPr>
                <w:rFonts w:ascii="宋体" w:hAnsi="宋体" w:hint="eastAsia"/>
                <w:bCs/>
                <w:szCs w:val="21"/>
              </w:rPr>
              <w:t>；</w:t>
            </w: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</w:p>
          <w:p w:rsidR="00581C65" w:rsidRPr="00E30950" w:rsidRDefault="00581C65" w:rsidP="00581C65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□2.投资者在期货公司的期货账户</w:t>
            </w:r>
            <w:r w:rsidR="007E34B4" w:rsidRPr="00E30950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</w:p>
          <w:p w:rsidR="00581C65" w:rsidRPr="00E30950" w:rsidRDefault="00581C65" w:rsidP="00C0246D">
            <w:pPr>
              <w:rPr>
                <w:rFonts w:ascii="宋体" w:hAnsi="宋体"/>
                <w:bCs/>
                <w:szCs w:val="21"/>
              </w:rPr>
            </w:pPr>
          </w:p>
          <w:p w:rsidR="00581C65" w:rsidRPr="00E30950" w:rsidRDefault="00581C65" w:rsidP="00C52CA3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注：由投资者打钩选择。</w:t>
            </w:r>
          </w:p>
        </w:tc>
      </w:tr>
      <w:tr w:rsidR="000054D2" w:rsidRPr="009904C7" w:rsidTr="00C52CA3">
        <w:trPr>
          <w:trHeight w:val="123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E30950" w:rsidRDefault="000054D2" w:rsidP="00E30950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本人</w:t>
            </w:r>
            <w:r w:rsidRPr="00E30950">
              <w:rPr>
                <w:rFonts w:ascii="宋体" w:hAnsi="宋体"/>
                <w:bCs/>
                <w:szCs w:val="21"/>
              </w:rPr>
              <w:t>/</w:t>
            </w:r>
            <w:r w:rsidR="00C52CA3">
              <w:rPr>
                <w:rFonts w:ascii="宋体" w:hAnsi="宋体" w:hint="eastAsia"/>
                <w:bCs/>
                <w:szCs w:val="21"/>
              </w:rPr>
              <w:t>本机构</w:t>
            </w:r>
            <w:r w:rsidR="0053484E" w:rsidRPr="00E30950">
              <w:rPr>
                <w:rFonts w:ascii="宋体" w:hAnsi="宋体" w:hint="eastAsia"/>
                <w:bCs/>
                <w:szCs w:val="21"/>
              </w:rPr>
              <w:t>对以上事项已经确认。</w:t>
            </w:r>
          </w:p>
          <w:p w:rsidR="000054D2" w:rsidRPr="00E30950" w:rsidRDefault="000054D2" w:rsidP="00C0246D">
            <w:pPr>
              <w:rPr>
                <w:rFonts w:ascii="宋体" w:hAnsi="宋体"/>
                <w:bCs/>
                <w:szCs w:val="21"/>
              </w:rPr>
            </w:pPr>
          </w:p>
          <w:p w:rsidR="00E30950" w:rsidRPr="00E30950" w:rsidRDefault="00CE503C" w:rsidP="00CE503C">
            <w:pPr>
              <w:rPr>
                <w:rFonts w:ascii="宋体" w:hAnsi="宋体"/>
                <w:bCs/>
                <w:szCs w:val="21"/>
              </w:rPr>
            </w:pPr>
            <w:r w:rsidRPr="00AA359C">
              <w:rPr>
                <w:rFonts w:ascii="宋体" w:hAnsi="宋体" w:hint="eastAsia"/>
                <w:szCs w:val="21"/>
              </w:rPr>
              <w:t>申请人</w:t>
            </w:r>
            <w:r w:rsidRPr="00E30950">
              <w:rPr>
                <w:rFonts w:ascii="宋体" w:hAnsi="宋体"/>
                <w:bCs/>
                <w:szCs w:val="21"/>
              </w:rPr>
              <w:t>/</w:t>
            </w:r>
            <w:r w:rsidRPr="00AA359C">
              <w:rPr>
                <w:rFonts w:ascii="宋体" w:hAnsi="宋体" w:hint="eastAsia"/>
                <w:szCs w:val="21"/>
              </w:rPr>
              <w:t>法定代表人或授权代理人签字（</w:t>
            </w:r>
            <w:r>
              <w:rPr>
                <w:rFonts w:ascii="宋体" w:hAnsi="宋体" w:hint="eastAsia"/>
                <w:szCs w:val="21"/>
              </w:rPr>
              <w:t>申请</w:t>
            </w:r>
            <w:r w:rsidR="00C66784">
              <w:rPr>
                <w:rFonts w:ascii="宋体" w:hAnsi="宋体" w:hint="eastAsia"/>
                <w:szCs w:val="21"/>
              </w:rPr>
              <w:t>机构</w:t>
            </w:r>
            <w:r>
              <w:rPr>
                <w:rFonts w:ascii="宋体" w:hAnsi="宋体" w:hint="eastAsia"/>
                <w:szCs w:val="21"/>
              </w:rPr>
              <w:t>加盖</w:t>
            </w:r>
            <w:r w:rsidRPr="00AA359C">
              <w:rPr>
                <w:rFonts w:ascii="宋体" w:hAnsi="宋体" w:hint="eastAsia"/>
                <w:szCs w:val="21"/>
              </w:rPr>
              <w:t>公章）：</w:t>
            </w:r>
            <w:r w:rsidR="009904C7" w:rsidRPr="00E30950">
              <w:rPr>
                <w:rFonts w:ascii="宋体" w:hAnsi="宋体" w:hint="eastAsia"/>
                <w:bCs/>
                <w:szCs w:val="21"/>
              </w:rPr>
              <w:t xml:space="preserve">            </w:t>
            </w:r>
          </w:p>
        </w:tc>
      </w:tr>
      <w:tr w:rsidR="000054D2" w:rsidRPr="009904C7" w:rsidTr="00C52CA3">
        <w:trPr>
          <w:trHeight w:val="40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D2" w:rsidRPr="00C52CA3" w:rsidRDefault="00C52CA3" w:rsidP="00C52C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C52CA3">
              <w:rPr>
                <w:rFonts w:ascii="宋体" w:hAnsi="宋体" w:hint="eastAsia"/>
                <w:b/>
                <w:bCs/>
                <w:szCs w:val="21"/>
              </w:rPr>
              <w:t>期货公司填写</w:t>
            </w:r>
          </w:p>
        </w:tc>
      </w:tr>
      <w:tr w:rsidR="00C52CA3" w:rsidRPr="009904C7" w:rsidTr="0071022C">
        <w:trPr>
          <w:trHeight w:val="11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A2" w:rsidRPr="00C66784" w:rsidRDefault="00752DA2" w:rsidP="00752DA2">
            <w:pPr>
              <w:pStyle w:val="2"/>
              <w:ind w:left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667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客户身份识别填写项</w:t>
            </w:r>
          </w:p>
          <w:p w:rsidR="00752DA2" w:rsidRPr="00C66784" w:rsidRDefault="00752DA2" w:rsidP="00752DA2">
            <w:pPr>
              <w:pStyle w:val="2"/>
              <w:ind w:left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667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客户是否提供本人/本机构有效身份证明文件：</w:t>
            </w:r>
            <w:r w:rsidRPr="00C667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是</w:t>
            </w:r>
            <w:r w:rsidRPr="00C66784">
              <w:rPr>
                <w:rFonts w:ascii="宋体" w:eastAsia="宋体" w:hAnsi="宋体" w:hint="eastAsia"/>
                <w:sz w:val="21"/>
                <w:szCs w:val="21"/>
              </w:rPr>
              <w:sym w:font="Wingdings" w:char="00A8"/>
            </w:r>
            <w:r w:rsidRPr="00C6678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否</w:t>
            </w:r>
            <w:r w:rsidRPr="00C66784">
              <w:rPr>
                <w:rFonts w:ascii="宋体" w:eastAsia="宋体" w:hAnsi="宋体" w:hint="eastAsia"/>
                <w:sz w:val="21"/>
                <w:szCs w:val="21"/>
              </w:rPr>
              <w:sym w:font="Wingdings" w:char="00A8"/>
            </w:r>
          </w:p>
          <w:p w:rsidR="00C52CA3" w:rsidRPr="00E30950" w:rsidRDefault="00752DA2" w:rsidP="00752DA2">
            <w:pPr>
              <w:rPr>
                <w:rFonts w:ascii="宋体" w:hAnsi="宋体"/>
                <w:bCs/>
                <w:szCs w:val="21"/>
              </w:rPr>
            </w:pPr>
            <w:r w:rsidRPr="00C66784"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是否核对客户身份信息无误</w:t>
            </w:r>
            <w:r w:rsidRPr="00C66784">
              <w:rPr>
                <w:rFonts w:ascii="宋体" w:hAnsi="宋体" w:hint="eastAsia"/>
                <w:szCs w:val="21"/>
              </w:rPr>
              <w:t>： 是</w:t>
            </w:r>
            <w:r w:rsidRPr="00C66784">
              <w:rPr>
                <w:rFonts w:ascii="宋体" w:hAnsi="宋体" w:hint="eastAsia"/>
                <w:szCs w:val="21"/>
              </w:rPr>
              <w:sym w:font="Wingdings" w:char="00A8"/>
            </w:r>
            <w:r w:rsidRPr="00C66784">
              <w:rPr>
                <w:rFonts w:ascii="宋体" w:hAnsi="宋体" w:hint="eastAsia"/>
                <w:szCs w:val="21"/>
              </w:rPr>
              <w:t xml:space="preserve">   否</w:t>
            </w:r>
            <w:r w:rsidRPr="00C66784">
              <w:rPr>
                <w:rFonts w:ascii="宋体" w:hAnsi="宋体" w:hint="eastAsia"/>
                <w:szCs w:val="21"/>
              </w:rPr>
              <w:sym w:font="Wingdings" w:char="00A8"/>
            </w:r>
          </w:p>
        </w:tc>
      </w:tr>
      <w:tr w:rsidR="00C52CA3" w:rsidRPr="009904C7" w:rsidTr="0071022C">
        <w:trPr>
          <w:trHeight w:val="494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A3" w:rsidRPr="00C52CA3" w:rsidRDefault="00C52CA3" w:rsidP="00C52CA3">
            <w:pPr>
              <w:rPr>
                <w:rFonts w:ascii="宋体" w:hAnsi="宋体"/>
                <w:szCs w:val="21"/>
              </w:rPr>
            </w:pPr>
            <w:r w:rsidRPr="00C52CA3">
              <w:rPr>
                <w:rFonts w:ascii="宋体" w:hAnsi="宋体" w:hint="eastAsia"/>
                <w:szCs w:val="21"/>
              </w:rPr>
              <w:t>经营机构经办人：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A3" w:rsidRPr="00C52CA3" w:rsidRDefault="00C52CA3" w:rsidP="00C52CA3">
            <w:pPr>
              <w:rPr>
                <w:rFonts w:ascii="宋体" w:hAnsi="宋体"/>
                <w:szCs w:val="21"/>
              </w:rPr>
            </w:pPr>
            <w:r w:rsidRPr="00C52CA3">
              <w:rPr>
                <w:rFonts w:hint="eastAsia"/>
              </w:rPr>
              <w:t>经营机构负责人：</w:t>
            </w:r>
          </w:p>
        </w:tc>
      </w:tr>
      <w:tr w:rsidR="00C52CA3" w:rsidRPr="009904C7" w:rsidTr="0071022C">
        <w:trPr>
          <w:trHeight w:val="558"/>
          <w:jc w:val="center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A3" w:rsidRPr="00C52CA3" w:rsidRDefault="00C52CA3" w:rsidP="00C52CA3">
            <w:pPr>
              <w:rPr>
                <w:rFonts w:ascii="宋体" w:hAnsi="宋体"/>
                <w:szCs w:val="21"/>
              </w:rPr>
            </w:pPr>
            <w:r w:rsidRPr="00C52CA3">
              <w:rPr>
                <w:rFonts w:hint="eastAsia"/>
              </w:rPr>
              <w:t>运营管理部经办人：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A3" w:rsidRPr="00C52CA3" w:rsidRDefault="00C52CA3" w:rsidP="00C52CA3">
            <w:pPr>
              <w:rPr>
                <w:rFonts w:ascii="宋体" w:hAnsi="宋体"/>
                <w:szCs w:val="21"/>
              </w:rPr>
            </w:pPr>
            <w:r w:rsidRPr="00C52CA3">
              <w:rPr>
                <w:rFonts w:hint="eastAsia"/>
              </w:rPr>
              <w:t>运营管理部复核人：</w:t>
            </w:r>
          </w:p>
        </w:tc>
      </w:tr>
      <w:tr w:rsidR="004F236B" w:rsidRPr="009904C7" w:rsidTr="004F236B">
        <w:trPr>
          <w:trHeight w:val="55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6B" w:rsidRPr="00E30950" w:rsidRDefault="004F236B" w:rsidP="004F236B">
            <w:pPr>
              <w:rPr>
                <w:rFonts w:ascii="宋体" w:hAnsi="宋体"/>
                <w:szCs w:val="21"/>
              </w:rPr>
            </w:pPr>
            <w:r w:rsidRPr="00E30950">
              <w:rPr>
                <w:rFonts w:ascii="宋体" w:hAnsi="宋体" w:hint="eastAsia"/>
                <w:szCs w:val="21"/>
              </w:rPr>
              <w:t>本公司同意与客户签署《兴业期货有限公司客户销户申请表》，经双方盖章签字后，</w:t>
            </w:r>
            <w:r w:rsidRPr="00E30950">
              <w:rPr>
                <w:rFonts w:ascii="宋体" w:hAnsi="宋体" w:hint="eastAsia"/>
                <w:color w:val="000000"/>
                <w:szCs w:val="21"/>
              </w:rPr>
              <w:t>双方因《期货经纪合同》设定的权利义务关系随之终止。</w:t>
            </w:r>
          </w:p>
          <w:p w:rsidR="004F236B" w:rsidRPr="00E30950" w:rsidRDefault="004F236B" w:rsidP="004F236B">
            <w:pPr>
              <w:ind w:firstLine="345"/>
              <w:jc w:val="left"/>
              <w:rPr>
                <w:rFonts w:ascii="宋体" w:hAnsi="宋体"/>
                <w:szCs w:val="21"/>
              </w:rPr>
            </w:pPr>
          </w:p>
          <w:p w:rsidR="004F236B" w:rsidRPr="00E30950" w:rsidRDefault="004F236B" w:rsidP="004F236B">
            <w:pPr>
              <w:rPr>
                <w:rFonts w:ascii="宋体" w:hAnsi="宋体"/>
                <w:bCs/>
                <w:szCs w:val="21"/>
              </w:rPr>
            </w:pPr>
            <w:r w:rsidRPr="00E30950">
              <w:rPr>
                <w:rFonts w:ascii="宋体" w:hAnsi="宋体" w:hint="eastAsia"/>
                <w:bCs/>
                <w:szCs w:val="21"/>
              </w:rPr>
              <w:t>期货公司法定代表人或</w:t>
            </w:r>
            <w:r w:rsidRPr="00AA359C">
              <w:rPr>
                <w:rFonts w:ascii="宋体" w:hAnsi="宋体" w:hint="eastAsia"/>
                <w:szCs w:val="21"/>
              </w:rPr>
              <w:t>授权代理人</w:t>
            </w:r>
            <w:r w:rsidRPr="00E30950">
              <w:rPr>
                <w:rFonts w:ascii="宋体" w:hAnsi="宋体" w:hint="eastAsia"/>
                <w:bCs/>
                <w:szCs w:val="21"/>
              </w:rPr>
              <w:t>签字：</w:t>
            </w:r>
          </w:p>
          <w:p w:rsidR="004F236B" w:rsidRPr="00C52CA3" w:rsidRDefault="004F236B" w:rsidP="004F236B">
            <w:pPr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（期货公司盖章）</w:t>
            </w:r>
          </w:p>
        </w:tc>
      </w:tr>
    </w:tbl>
    <w:p w:rsidR="00C65CD1" w:rsidRPr="00B56228" w:rsidRDefault="00C65CD1">
      <w:pPr>
        <w:rPr>
          <w:b/>
        </w:rPr>
      </w:pPr>
    </w:p>
    <w:sectPr w:rsidR="00C65CD1" w:rsidRPr="00B56228" w:rsidSect="00DD7CC4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77" w:rsidRDefault="00974977" w:rsidP="000054D2">
      <w:r>
        <w:separator/>
      </w:r>
    </w:p>
  </w:endnote>
  <w:endnote w:type="continuationSeparator" w:id="1">
    <w:p w:rsidR="00974977" w:rsidRDefault="00974977" w:rsidP="0000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77" w:rsidRDefault="00974977" w:rsidP="000054D2">
      <w:r>
        <w:separator/>
      </w:r>
    </w:p>
  </w:footnote>
  <w:footnote w:type="continuationSeparator" w:id="1">
    <w:p w:rsidR="00974977" w:rsidRDefault="00974977" w:rsidP="0000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5D2F"/>
    <w:multiLevelType w:val="hybridMultilevel"/>
    <w:tmpl w:val="73249436"/>
    <w:lvl w:ilvl="0" w:tplc="10607CE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4D2"/>
    <w:rsid w:val="000054D2"/>
    <w:rsid w:val="00161B7B"/>
    <w:rsid w:val="001834A4"/>
    <w:rsid w:val="00237DAD"/>
    <w:rsid w:val="00352EE0"/>
    <w:rsid w:val="003D2382"/>
    <w:rsid w:val="004375C0"/>
    <w:rsid w:val="0047134B"/>
    <w:rsid w:val="00473F6E"/>
    <w:rsid w:val="004F18B5"/>
    <w:rsid w:val="004F236B"/>
    <w:rsid w:val="0050211A"/>
    <w:rsid w:val="00511F5A"/>
    <w:rsid w:val="0053484E"/>
    <w:rsid w:val="00542F88"/>
    <w:rsid w:val="00581C65"/>
    <w:rsid w:val="005B5AA3"/>
    <w:rsid w:val="006174FB"/>
    <w:rsid w:val="00700BEA"/>
    <w:rsid w:val="00702292"/>
    <w:rsid w:val="0071022C"/>
    <w:rsid w:val="00752DA2"/>
    <w:rsid w:val="007D01B2"/>
    <w:rsid w:val="007E34B4"/>
    <w:rsid w:val="008156D7"/>
    <w:rsid w:val="00842634"/>
    <w:rsid w:val="00883DE1"/>
    <w:rsid w:val="008D657C"/>
    <w:rsid w:val="00931929"/>
    <w:rsid w:val="00956713"/>
    <w:rsid w:val="00956E4B"/>
    <w:rsid w:val="00974977"/>
    <w:rsid w:val="009904C7"/>
    <w:rsid w:val="009E3C77"/>
    <w:rsid w:val="00A66147"/>
    <w:rsid w:val="00AC2E44"/>
    <w:rsid w:val="00B00B11"/>
    <w:rsid w:val="00B56228"/>
    <w:rsid w:val="00BA0364"/>
    <w:rsid w:val="00C20DEC"/>
    <w:rsid w:val="00C52CA3"/>
    <w:rsid w:val="00C65CD1"/>
    <w:rsid w:val="00C66784"/>
    <w:rsid w:val="00C86084"/>
    <w:rsid w:val="00C86E9F"/>
    <w:rsid w:val="00C95F5D"/>
    <w:rsid w:val="00CD16B6"/>
    <w:rsid w:val="00CE503C"/>
    <w:rsid w:val="00DA3741"/>
    <w:rsid w:val="00DD7CC4"/>
    <w:rsid w:val="00E04D8D"/>
    <w:rsid w:val="00E30950"/>
    <w:rsid w:val="00E96DB9"/>
    <w:rsid w:val="00F46920"/>
    <w:rsid w:val="00F93981"/>
    <w:rsid w:val="00FD7886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4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4D2"/>
    <w:rPr>
      <w:sz w:val="18"/>
      <w:szCs w:val="18"/>
    </w:rPr>
  </w:style>
  <w:style w:type="paragraph" w:styleId="a5">
    <w:name w:val="List Paragraph"/>
    <w:basedOn w:val="a"/>
    <w:uiPriority w:val="34"/>
    <w:qFormat/>
    <w:rsid w:val="00581C65"/>
    <w:pPr>
      <w:ind w:firstLineChars="200" w:firstLine="420"/>
    </w:pPr>
  </w:style>
  <w:style w:type="paragraph" w:customStyle="1" w:styleId="2">
    <w:name w:val="內縮2字"/>
    <w:basedOn w:val="a"/>
    <w:rsid w:val="00C52CA3"/>
    <w:pPr>
      <w:ind w:left="624"/>
    </w:pPr>
    <w:rPr>
      <w:rFonts w:eastAsia="DFKai-SB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许科娜</dc:creator>
  <cp:keywords/>
  <dc:description/>
  <cp:lastModifiedBy>许科娜</cp:lastModifiedBy>
  <cp:revision>38</cp:revision>
  <dcterms:created xsi:type="dcterms:W3CDTF">2015-03-19T07:10:00Z</dcterms:created>
  <dcterms:modified xsi:type="dcterms:W3CDTF">2017-07-27T05:57:00Z</dcterms:modified>
</cp:coreProperties>
</file>